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73C" w:rsidRDefault="00234629">
      <w:pPr>
        <w:pStyle w:val="ab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 xml:space="preserve">TSG RAN Meeting #103 </w:t>
      </w:r>
      <w:r w:rsidR="00602658">
        <w:rPr>
          <w:rFonts w:cs="Arial"/>
          <w:b w:val="0"/>
          <w:bCs/>
          <w:sz w:val="24"/>
        </w:rPr>
        <w:tab/>
      </w:r>
      <w:r w:rsidR="00BF450D" w:rsidRPr="00BF450D">
        <w:rPr>
          <w:rFonts w:cs="Arial"/>
          <w:b w:val="0"/>
          <w:bCs/>
          <w:sz w:val="24"/>
        </w:rPr>
        <w:t>RP-2</w:t>
      </w:r>
      <w:r w:rsidR="0043669A">
        <w:rPr>
          <w:rFonts w:cs="Arial"/>
          <w:b w:val="0"/>
          <w:bCs/>
          <w:sz w:val="24"/>
        </w:rPr>
        <w:t>40427</w:t>
      </w:r>
    </w:p>
    <w:p w:rsidR="0024173C" w:rsidRDefault="00234629">
      <w:pPr>
        <w:pStyle w:val="ab"/>
        <w:tabs>
          <w:tab w:val="right" w:pos="7088"/>
          <w:tab w:val="right" w:pos="9781"/>
        </w:tabs>
        <w:rPr>
          <w:rFonts w:cs="Arial"/>
          <w:b w:val="0"/>
          <w:bCs/>
          <w:sz w:val="24"/>
        </w:rPr>
      </w:pPr>
      <w:r w:rsidRPr="00234629">
        <w:rPr>
          <w:rFonts w:cs="Arial"/>
          <w:b w:val="0"/>
          <w:bCs/>
          <w:sz w:val="24"/>
        </w:rPr>
        <w:t>Maastricht, Netherlands, March 18-21, 2024</w:t>
      </w:r>
    </w:p>
    <w:p w:rsidR="00234629" w:rsidRDefault="00234629">
      <w:pPr>
        <w:pStyle w:val="ab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:rsidR="0024173C" w:rsidRDefault="0060265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00DD3" w:rsidRPr="00200DD3">
        <w:rPr>
          <w:rFonts w:ascii="Arial" w:hAnsi="Arial" w:cs="Arial"/>
          <w:b/>
          <w:bCs/>
          <w:lang w:val="en-US" w:eastAsia="zh-CN"/>
        </w:rPr>
        <w:t>Huawei, HiSilicon</w:t>
      </w:r>
    </w:p>
    <w:p w:rsidR="0024173C" w:rsidRDefault="0060265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Rel-18 Work Item Exception for </w:t>
      </w:r>
      <w:r w:rsidR="00200DD3" w:rsidRPr="00200DD3">
        <w:rPr>
          <w:rFonts w:ascii="Arial" w:hAnsi="Arial" w:cs="Arial"/>
          <w:b/>
          <w:bCs/>
        </w:rPr>
        <w:t>HPUE_NR_FR1_TDD_intra_CA_R18</w:t>
      </w:r>
    </w:p>
    <w:p w:rsidR="0024173C" w:rsidRDefault="0060265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24173C" w:rsidRDefault="00602658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3669A">
        <w:rPr>
          <w:rFonts w:ascii="Arial" w:hAnsi="Arial" w:hint="eastAsia"/>
          <w:b/>
          <w:lang w:val="en-US" w:eastAsia="zh-CN"/>
        </w:rPr>
        <w:t>9.</w:t>
      </w:r>
      <w:r w:rsidR="0043669A">
        <w:rPr>
          <w:rFonts w:ascii="Arial" w:hAnsi="Arial"/>
          <w:b/>
          <w:lang w:val="en-US" w:eastAsia="zh-CN"/>
        </w:rPr>
        <w:t>5</w:t>
      </w:r>
      <w:r w:rsidR="00200DD3">
        <w:rPr>
          <w:rFonts w:ascii="Arial" w:hAnsi="Arial" w:hint="eastAsia"/>
          <w:b/>
          <w:lang w:val="en-US" w:eastAsia="zh-CN"/>
        </w:rPr>
        <w:t>.4.</w:t>
      </w:r>
      <w:r w:rsidR="0043669A">
        <w:rPr>
          <w:rFonts w:ascii="Arial" w:hAnsi="Arial"/>
          <w:b/>
          <w:lang w:val="en-US" w:eastAsia="zh-CN"/>
        </w:rPr>
        <w:t>3</w:t>
      </w:r>
    </w:p>
    <w:p w:rsidR="0024173C" w:rsidRDefault="00602658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:rsidR="0024173C" w:rsidRDefault="00602658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 w:rsidR="00200DD3" w:rsidRPr="00200DD3">
        <w:rPr>
          <w:sz w:val="24"/>
          <w:szCs w:val="24"/>
        </w:rPr>
        <w:t>High power UE (power class 1.5 or 2) for intra-band Carrier Aggregation combinations of a single NR FR1 TDD band</w:t>
      </w:r>
    </w:p>
    <w:p w:rsidR="0024173C" w:rsidRDefault="00602658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 w:rsidR="00200DD3" w:rsidRPr="00200DD3">
        <w:rPr>
          <w:sz w:val="24"/>
          <w:szCs w:val="24"/>
        </w:rPr>
        <w:t>HPUE_NR_FR1_TDD_intra_CA_R18</w:t>
      </w:r>
    </w:p>
    <w:p w:rsidR="0024173C" w:rsidRDefault="00602658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 w:rsidR="00200DD3" w:rsidRPr="00200DD3">
        <w:rPr>
          <w:sz w:val="24"/>
          <w:szCs w:val="24"/>
        </w:rPr>
        <w:t>970087</w:t>
      </w:r>
    </w:p>
    <w:p w:rsidR="0024173C" w:rsidRDefault="00602658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/>
          <w:b/>
          <w:sz w:val="32"/>
          <w:szCs w:val="32"/>
          <w:lang w:val="en-US" w:eastAsia="zh-CN"/>
        </w:rPr>
        <w:t>18</w:t>
      </w:r>
      <w:r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254"/>
        <w:gridCol w:w="830"/>
        <w:gridCol w:w="1250"/>
        <w:gridCol w:w="1248"/>
        <w:gridCol w:w="1490"/>
      </w:tblGrid>
      <w:tr w:rsidR="0024173C">
        <w:trPr>
          <w:cantSplit/>
          <w:jc w:val="center"/>
        </w:trPr>
        <w:tc>
          <w:tcPr>
            <w:tcW w:w="2022" w:type="pct"/>
            <w:vAlign w:val="center"/>
          </w:tcPr>
          <w:p w:rsidR="0024173C" w:rsidRDefault="00602658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24173C" w:rsidRDefault="0024173C">
            <w:pPr>
              <w:spacing w:after="0"/>
              <w:rPr>
                <w:b/>
                <w:lang w:eastAsia="zh-CN"/>
              </w:rPr>
            </w:pPr>
          </w:p>
        </w:tc>
      </w:tr>
      <w:tr w:rsidR="0024173C">
        <w:trPr>
          <w:cantSplit/>
          <w:jc w:val="center"/>
        </w:trPr>
        <w:tc>
          <w:tcPr>
            <w:tcW w:w="2022" w:type="pct"/>
            <w:vAlign w:val="center"/>
          </w:tcPr>
          <w:p w:rsidR="0024173C" w:rsidRDefault="00602658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24173C">
        <w:trPr>
          <w:cantSplit/>
          <w:jc w:val="center"/>
        </w:trPr>
        <w:tc>
          <w:tcPr>
            <w:tcW w:w="2022" w:type="pct"/>
            <w:vAlign w:val="center"/>
          </w:tcPr>
          <w:p w:rsidR="0024173C" w:rsidRDefault="00602658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24173C" w:rsidRDefault="00234629">
            <w:pPr>
              <w:spacing w:after="0"/>
            </w:pPr>
            <w:r>
              <w:t>3GPP RAN#104 (June</w:t>
            </w:r>
            <w:r w:rsidR="00602658">
              <w:t xml:space="preserve"> 2024)</w:t>
            </w:r>
          </w:p>
        </w:tc>
      </w:tr>
      <w:tr w:rsidR="0024173C">
        <w:trPr>
          <w:cantSplit/>
          <w:jc w:val="center"/>
        </w:trPr>
        <w:tc>
          <w:tcPr>
            <w:tcW w:w="2022" w:type="pct"/>
            <w:vAlign w:val="center"/>
          </w:tcPr>
          <w:p w:rsidR="0024173C" w:rsidRDefault="00602658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24173C" w:rsidRDefault="00602658">
            <w:pPr>
              <w:pStyle w:val="1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24173C">
        <w:trPr>
          <w:cantSplit/>
          <w:jc w:val="center"/>
        </w:trPr>
        <w:tc>
          <w:tcPr>
            <w:tcW w:w="2022" w:type="pct"/>
            <w:vAlign w:val="center"/>
          </w:tcPr>
          <w:p w:rsidR="0024173C" w:rsidRDefault="00602658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24173C" w:rsidRDefault="00602658" w:rsidP="00AD6FD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38.101-1</w:t>
            </w:r>
            <w:r w:rsidR="00AD6FD8">
              <w:rPr>
                <w:rFonts w:hint="eastAsia"/>
                <w:lang w:eastAsia="zh-CN"/>
              </w:rPr>
              <w:t xml:space="preserve"> </w:t>
            </w:r>
          </w:p>
        </w:tc>
      </w:tr>
      <w:tr w:rsidR="0024173C">
        <w:trPr>
          <w:cantSplit/>
          <w:jc w:val="center"/>
        </w:trPr>
        <w:tc>
          <w:tcPr>
            <w:tcW w:w="2022" w:type="pct"/>
            <w:vAlign w:val="center"/>
          </w:tcPr>
          <w:p w:rsidR="0024173C" w:rsidRDefault="00602658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24173C" w:rsidRDefault="001D0A19">
            <w:pPr>
              <w:pStyle w:val="1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Some</w:t>
            </w:r>
            <w:r w:rsidR="00602658">
              <w:rPr>
                <w:rFonts w:hint="eastAsia"/>
                <w:bCs/>
                <w:lang w:val="en-US" w:eastAsia="zh-CN"/>
              </w:rPr>
              <w:t xml:space="preserve"> </w:t>
            </w:r>
            <w:r w:rsidR="00602658">
              <w:rPr>
                <w:bCs/>
                <w:lang w:eastAsia="zh-CN"/>
              </w:rPr>
              <w:t>band combinations from operators’ request are not completed in this WI.</w:t>
            </w:r>
          </w:p>
          <w:p w:rsidR="0024173C" w:rsidRDefault="001D0A19">
            <w:pPr>
              <w:pStyle w:val="11"/>
              <w:rPr>
                <w:bCs/>
              </w:rPr>
            </w:pPr>
            <w:r>
              <w:rPr>
                <w:bCs/>
                <w:lang w:eastAsia="zh-CN"/>
              </w:rPr>
              <w:t>The uncompleted</w:t>
            </w:r>
            <w:r w:rsidR="00602658">
              <w:rPr>
                <w:bCs/>
                <w:lang w:eastAsia="zh-CN"/>
              </w:rPr>
              <w:t xml:space="preserve"> band combinations </w:t>
            </w:r>
            <w:r w:rsidR="00602658">
              <w:rPr>
                <w:rFonts w:hint="eastAsia"/>
                <w:bCs/>
                <w:lang w:val="en-US" w:eastAsia="zh-CN"/>
              </w:rPr>
              <w:t xml:space="preserve">are </w:t>
            </w:r>
            <w:r w:rsidR="00602658">
              <w:rPr>
                <w:bCs/>
                <w:lang w:eastAsia="zh-CN"/>
              </w:rPr>
              <w:t>listed in the latest WID.</w:t>
            </w:r>
          </w:p>
        </w:tc>
      </w:tr>
      <w:tr w:rsidR="0024173C">
        <w:trPr>
          <w:cantSplit/>
          <w:jc w:val="center"/>
        </w:trPr>
        <w:tc>
          <w:tcPr>
            <w:tcW w:w="2022" w:type="pct"/>
            <w:vAlign w:val="center"/>
          </w:tcPr>
          <w:p w:rsidR="0024173C" w:rsidRDefault="00602658"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hint="eastAsia"/>
                <w:b/>
                <w:lang w:val="en-US" w:eastAsia="zh-CN"/>
              </w:rPr>
              <w:t>18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24173C" w:rsidRDefault="00200DD3">
            <w:pPr>
              <w:spacing w:after="0"/>
            </w:pPr>
            <w:r>
              <w:rPr>
                <w:lang w:eastAsia="zh-CN"/>
              </w:rPr>
              <w:t>These</w:t>
            </w:r>
            <w:r w:rsidR="00602658">
              <w:rPr>
                <w:rFonts w:hint="eastAsia"/>
                <w:lang w:val="en-US" w:eastAsia="zh-CN"/>
              </w:rPr>
              <w:t xml:space="preserve"> </w:t>
            </w:r>
            <w:r w:rsidR="00602658">
              <w:rPr>
                <w:lang w:eastAsia="zh-CN"/>
              </w:rPr>
              <w:t>combinations are not support in Release 18.</w:t>
            </w:r>
          </w:p>
        </w:tc>
      </w:tr>
    </w:tbl>
    <w:p w:rsidR="0024173C" w:rsidRDefault="0024173C">
      <w:pPr>
        <w:tabs>
          <w:tab w:val="left" w:pos="2127"/>
          <w:tab w:val="left" w:pos="5387"/>
        </w:tabs>
        <w:rPr>
          <w:b/>
        </w:rPr>
      </w:pPr>
    </w:p>
    <w:p w:rsidR="0024173C" w:rsidRDefault="00602658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 w:rsidR="0024173C" w:rsidRDefault="006026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200DD3" w:rsidRPr="00200DD3">
        <w:rPr>
          <w:lang w:eastAsia="zh-CN"/>
        </w:rPr>
        <w:t>HPU</w:t>
      </w:r>
      <w:bookmarkStart w:id="0" w:name="_GoBack"/>
      <w:bookmarkEnd w:id="0"/>
      <w:r w:rsidR="00200DD3" w:rsidRPr="00200DD3">
        <w:rPr>
          <w:lang w:eastAsia="zh-CN"/>
        </w:rPr>
        <w:t>E_NR_FR1_TDD_intra_CA_R18</w:t>
      </w:r>
      <w:r w:rsidR="00234629">
        <w:rPr>
          <w:lang w:eastAsia="zh-CN"/>
        </w:rPr>
        <w:t xml:space="preserve"> WI to June</w:t>
      </w:r>
      <w:r>
        <w:rPr>
          <w:lang w:eastAsia="zh-CN"/>
        </w:rPr>
        <w:t xml:space="preserve"> 2024.</w:t>
      </w:r>
    </w:p>
    <w:p w:rsidR="0024173C" w:rsidRDefault="00602658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:rsidR="0024173C" w:rsidRDefault="00602658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24173C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040" w:rsidRDefault="00F67040">
      <w:pPr>
        <w:spacing w:after="0"/>
      </w:pPr>
      <w:r>
        <w:separator/>
      </w:r>
    </w:p>
  </w:endnote>
  <w:endnote w:type="continuationSeparator" w:id="0">
    <w:p w:rsidR="00F67040" w:rsidRDefault="00F6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040" w:rsidRDefault="00F67040">
      <w:pPr>
        <w:spacing w:after="0"/>
      </w:pPr>
      <w:r>
        <w:separator/>
      </w:r>
    </w:p>
  </w:footnote>
  <w:footnote w:type="continuationSeparator" w:id="0">
    <w:p w:rsidR="00F67040" w:rsidRDefault="00F6704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D0A19"/>
    <w:rsid w:val="002000C2"/>
    <w:rsid w:val="00200DD3"/>
    <w:rsid w:val="002018D8"/>
    <w:rsid w:val="00220888"/>
    <w:rsid w:val="00223AB7"/>
    <w:rsid w:val="00234629"/>
    <w:rsid w:val="0024173C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669A"/>
    <w:rsid w:val="0043745F"/>
    <w:rsid w:val="0044029F"/>
    <w:rsid w:val="004532F7"/>
    <w:rsid w:val="0048267C"/>
    <w:rsid w:val="004876B9"/>
    <w:rsid w:val="00493A79"/>
    <w:rsid w:val="004A6A60"/>
    <w:rsid w:val="004E4388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02658"/>
    <w:rsid w:val="00611EC4"/>
    <w:rsid w:val="00620B3F"/>
    <w:rsid w:val="006418C6"/>
    <w:rsid w:val="00663FF2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0E30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D6FD8"/>
    <w:rsid w:val="00B03C01"/>
    <w:rsid w:val="00B066D2"/>
    <w:rsid w:val="00B078D6"/>
    <w:rsid w:val="00B3015C"/>
    <w:rsid w:val="00B47DAF"/>
    <w:rsid w:val="00B720AF"/>
    <w:rsid w:val="00BA4095"/>
    <w:rsid w:val="00BC642A"/>
    <w:rsid w:val="00BF450D"/>
    <w:rsid w:val="00C27956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5CBA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67040"/>
    <w:rsid w:val="00F921F1"/>
    <w:rsid w:val="00FC0804"/>
    <w:rsid w:val="00FC3B6D"/>
    <w:rsid w:val="00FD3A4E"/>
    <w:rsid w:val="00FE010E"/>
    <w:rsid w:val="251357C2"/>
    <w:rsid w:val="2EC44136"/>
    <w:rsid w:val="391C2CC0"/>
    <w:rsid w:val="537B7494"/>
    <w:rsid w:val="55DB7D2E"/>
    <w:rsid w:val="7240526D"/>
    <w:rsid w:val="783B13FA"/>
    <w:rsid w:val="7A2B48B4"/>
    <w:rsid w:val="7AF7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E39E2CC-70E1-46CE-AA33-F28DD002F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  <w:szCs w:val="16"/>
    </w:rPr>
  </w:style>
  <w:style w:type="character" w:styleId="af2">
    <w:name w:val="footnote reference"/>
    <w:basedOn w:val="a0"/>
    <w:semiHidden/>
    <w:qFormat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163</Words>
  <Characters>935</Characters>
  <Application>Microsoft Office Word</Application>
  <DocSecurity>0</DocSecurity>
  <Lines>7</Lines>
  <Paragraphs>2</Paragraphs>
  <ScaleCrop>false</ScaleCrop>
  <Company>BT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</cp:lastModifiedBy>
  <cp:revision>11</cp:revision>
  <cp:lastPrinted>2009-10-12T14:10:00Z</cp:lastPrinted>
  <dcterms:created xsi:type="dcterms:W3CDTF">2023-11-23T02:55:00Z</dcterms:created>
  <dcterms:modified xsi:type="dcterms:W3CDTF">2024-03-11T03:49:00Z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(3)Xb4NgIdabyFCqC0fhiXfiQcFQOPdTdUyheTV/E96zcHl//1oxZd+rAwB+W3T8tsn7nJt0pFc
EdniVwxwYGLV7CSNhyiU1dKtNoFMcUCqw0PPQPhTdrzosPvc45QuGCKbMbJgaqmBSmKFlKVT
5qrzcUPZzQju2CYBzsnHBPm4ZjH/HHzAHM6UFBFlW8dEKmdgochx2zx0b5RTOZrwuqSJKJou
cgzkQKGsa93vN5V8IE</vt:lpwstr>
  </property>
  <property fmtid="{D5CDD505-2E9C-101B-9397-08002B2CF9AE}" pid="4" name="_2015_ms_pID_7253431">
    <vt:lpwstr>TM6aNxJ5mPE6maLnMxz7HIpxc8I3t2PxIqqEYAb0eYE+JM6DR0TwrS
df09FfRWZCp8ff657JvSXW2ikyRzrZt9c1gbH1gtrgqs7AobElauJ4xkSnyk3xRDcdJLLHXZ
A/fxSlSx3xmthXNDqOr1m1ig7k42sHs/ul73ZfYsx0y237g/nSOPbbH7Hvb00qcfNIaDSnL+
bPzRpdm/zoWrSXXwtfN6LHmPFTfV9xFjVXAK</vt:lpwstr>
  </property>
  <property fmtid="{D5CDD505-2E9C-101B-9397-08002B2CF9AE}" pid="5" name="KSOProductBuildVer">
    <vt:lpwstr>2052-11.8.2.12085</vt:lpwstr>
  </property>
  <property fmtid="{D5CDD505-2E9C-101B-9397-08002B2CF9AE}" pid="6" name="ICV">
    <vt:lpwstr>8B56CF0E2A664EEAAA9ACF3BECBE7DC5</vt:lpwstr>
  </property>
  <property fmtid="{D5CDD505-2E9C-101B-9397-08002B2CF9AE}" pid="7" name="_2015_ms_pID_7253432">
    <vt:lpwstr>HQ==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1710120673</vt:lpwstr>
  </property>
</Properties>
</file>